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72" w:rsidRPr="00175485" w:rsidRDefault="00CA746E" w:rsidP="00F30272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1754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  </w:t>
      </w:r>
      <w:r w:rsidR="00F30272" w:rsidRPr="001754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ПРИЛОЖЕНИЕ</w:t>
      </w:r>
    </w:p>
    <w:p w:rsidR="00F30272" w:rsidRPr="00175485" w:rsidRDefault="00175485" w:rsidP="00175485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     </w:t>
      </w:r>
      <w:r w:rsidR="00F30272" w:rsidRPr="001754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к постановлению Администрации</w:t>
      </w:r>
    </w:p>
    <w:p w:rsidR="00F30272" w:rsidRPr="00175485" w:rsidRDefault="00CA746E" w:rsidP="00F30272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1754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     </w:t>
      </w:r>
      <w:r w:rsidR="00F30272" w:rsidRPr="001754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Чарышского района </w:t>
      </w:r>
    </w:p>
    <w:p w:rsidR="00F30272" w:rsidRPr="00175485" w:rsidRDefault="00F30272" w:rsidP="00F3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1754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                          </w:t>
      </w:r>
      <w:r w:rsidR="00C61AD6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                         </w:t>
      </w:r>
      <w:r w:rsidR="00AA4C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21.09.</w:t>
      </w:r>
      <w:r w:rsidRPr="001754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.2018  № </w:t>
      </w:r>
      <w:r w:rsidR="00AA4C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701/1</w:t>
      </w:r>
      <w:bookmarkStart w:id="0" w:name="_GoBack"/>
      <w:bookmarkEnd w:id="0"/>
    </w:p>
    <w:p w:rsidR="00F30272" w:rsidRPr="00175485" w:rsidRDefault="00F30272" w:rsidP="00F302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175485">
        <w:rPr>
          <w:rFonts w:ascii="Times New Roman" w:eastAsia="Times New Roman" w:hAnsi="Times New Roman" w:cs="Times New Roman"/>
          <w:i/>
          <w:iCs/>
          <w:color w:val="052635"/>
          <w:sz w:val="26"/>
          <w:szCs w:val="26"/>
          <w:lang w:eastAsia="ru-RU"/>
        </w:rPr>
        <w:t> </w:t>
      </w:r>
      <w:r w:rsidRPr="00175485">
        <w:rPr>
          <w:rFonts w:ascii="Times New Roman" w:eastAsia="Times New Roman" w:hAnsi="Times New Roman" w:cs="Times New Roman"/>
          <w:b/>
          <w:bCs/>
          <w:i/>
          <w:iCs/>
          <w:color w:val="052635"/>
          <w:sz w:val="26"/>
          <w:szCs w:val="26"/>
          <w:lang w:eastAsia="ru-RU"/>
        </w:rPr>
        <w:t> </w:t>
      </w:r>
    </w:p>
    <w:p w:rsidR="00F30272" w:rsidRPr="00175485" w:rsidRDefault="00F30272" w:rsidP="00F3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175485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Муниципальная программа</w:t>
      </w:r>
    </w:p>
    <w:p w:rsidR="00F30272" w:rsidRPr="00175485" w:rsidRDefault="00F30272" w:rsidP="00F30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</w:pPr>
      <w:r w:rsidRPr="00175485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«Совершенствование кадрового обеспечения муниципального управления в Чарышском районе» на 2018-2022 годы</w:t>
      </w:r>
    </w:p>
    <w:p w:rsidR="00F30272" w:rsidRPr="00175485" w:rsidRDefault="00F30272" w:rsidP="00F302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175485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br w:type="textWrapping" w:clear="all"/>
        <w:t>Паспорт муниципальной программы</w:t>
      </w:r>
    </w:p>
    <w:p w:rsidR="00F30272" w:rsidRPr="00175485" w:rsidRDefault="00F30272" w:rsidP="00F302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175485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6280"/>
      </w:tblGrid>
      <w:tr w:rsidR="00F30272" w:rsidRPr="00175485" w:rsidTr="0094676F"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72" w:rsidRPr="00175485" w:rsidRDefault="00F30272" w:rsidP="0094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  <w:r w:rsidRPr="00175485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 xml:space="preserve">Ответственные исполнители программы 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72" w:rsidRPr="00175485" w:rsidRDefault="00F30272" w:rsidP="00946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485">
              <w:rPr>
                <w:rFonts w:ascii="Times New Roman" w:hAnsi="Times New Roman" w:cs="Times New Roman"/>
                <w:sz w:val="26"/>
                <w:szCs w:val="26"/>
              </w:rPr>
              <w:t>Администрация Чарышского района Алтайского края;</w:t>
            </w:r>
          </w:p>
          <w:p w:rsidR="00F30272" w:rsidRPr="00175485" w:rsidRDefault="00DE4304" w:rsidP="00946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органы Администрации </w:t>
            </w:r>
            <w:r w:rsidR="00E94BC0">
              <w:rPr>
                <w:rFonts w:ascii="Times New Roman" w:hAnsi="Times New Roman" w:cs="Times New Roman"/>
                <w:sz w:val="26"/>
                <w:szCs w:val="26"/>
              </w:rPr>
              <w:t xml:space="preserve">района. </w:t>
            </w:r>
          </w:p>
        </w:tc>
      </w:tr>
      <w:tr w:rsidR="00F30272" w:rsidRPr="00175485" w:rsidTr="0094676F"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272" w:rsidRPr="00175485" w:rsidRDefault="00F30272" w:rsidP="0094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  <w:proofErr w:type="spellStart"/>
            <w:r w:rsidRPr="00175485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Программно</w:t>
            </w:r>
            <w:proofErr w:type="spellEnd"/>
            <w:r w:rsidRPr="00175485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 xml:space="preserve"> -целевые инструменты Программы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272" w:rsidRPr="00175485" w:rsidRDefault="00F30272" w:rsidP="00946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485">
              <w:rPr>
                <w:rFonts w:ascii="Times New Roman" w:hAnsi="Times New Roman" w:cs="Times New Roman"/>
                <w:sz w:val="26"/>
                <w:szCs w:val="26"/>
              </w:rPr>
              <w:t>программно-целевой метод планирования деятельности, профилактические, информационные мероприятия.</w:t>
            </w:r>
          </w:p>
        </w:tc>
      </w:tr>
      <w:tr w:rsidR="00F30272" w:rsidRPr="00175485" w:rsidTr="0094676F"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272" w:rsidRPr="00175485" w:rsidRDefault="00F30272" w:rsidP="0094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  <w:r w:rsidRPr="00175485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ED" w:rsidRPr="00175485" w:rsidRDefault="005954ED" w:rsidP="00595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485">
              <w:rPr>
                <w:rFonts w:ascii="Times New Roman" w:hAnsi="Times New Roman" w:cs="Times New Roman"/>
                <w:sz w:val="26"/>
                <w:szCs w:val="26"/>
              </w:rPr>
              <w:t>Администрация 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рышского района Алтайского края,</w:t>
            </w:r>
          </w:p>
          <w:p w:rsidR="00F30272" w:rsidRPr="00175485" w:rsidRDefault="005954ED" w:rsidP="00595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Администрации района,</w:t>
            </w:r>
            <w:r w:rsidRPr="001754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30272" w:rsidRPr="00175485">
              <w:rPr>
                <w:rFonts w:ascii="Times New Roman" w:hAnsi="Times New Roman" w:cs="Times New Roman"/>
                <w:sz w:val="26"/>
                <w:szCs w:val="26"/>
              </w:rPr>
              <w:t xml:space="preserve">раждане, желающие работать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 и ее органах.</w:t>
            </w:r>
          </w:p>
        </w:tc>
      </w:tr>
      <w:tr w:rsidR="00F30272" w:rsidRPr="00175485" w:rsidTr="0094676F"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72" w:rsidRPr="00175485" w:rsidRDefault="00F30272" w:rsidP="0094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  <w:r w:rsidRPr="00175485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72" w:rsidRPr="00175485" w:rsidRDefault="00F30272" w:rsidP="00175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  <w:r w:rsidRPr="00175485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 xml:space="preserve">Повышение эффективности муниципальной службы в Чарышском районе и результативности профессиональной служебной деятельности муниципальных служащих, специалистов. </w:t>
            </w:r>
          </w:p>
        </w:tc>
      </w:tr>
      <w:tr w:rsidR="00F30272" w:rsidRPr="00175485" w:rsidTr="0094676F"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72" w:rsidRPr="00175485" w:rsidRDefault="00F30272" w:rsidP="0094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  <w:r w:rsidRPr="00175485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72" w:rsidRPr="00175485" w:rsidRDefault="00F30272" w:rsidP="0094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  <w:r w:rsidRPr="00175485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Совершенствование работы с кадровым резервом на муниципальной службе в Чарышском районе, с муниципальном резервом управленческих кадров;</w:t>
            </w:r>
          </w:p>
          <w:p w:rsidR="00F30272" w:rsidRPr="00175485" w:rsidRDefault="00F30272" w:rsidP="0094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  <w:r w:rsidRPr="00175485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обеспечение открытости муниципальной службы в Чарышском районе;</w:t>
            </w:r>
          </w:p>
          <w:p w:rsidR="00F30272" w:rsidRPr="00175485" w:rsidRDefault="00F30272" w:rsidP="0094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  <w:r w:rsidRPr="00175485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обеспечение целенаправленного профессионального развития муниципальных служащих в Чарышском районе;</w:t>
            </w:r>
          </w:p>
          <w:p w:rsidR="00F30272" w:rsidRPr="00175485" w:rsidRDefault="00F30272" w:rsidP="0094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  <w:r w:rsidRPr="00175485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внедрение эффективных технологий и современных методов кадровой работы в муниципальных органах;</w:t>
            </w:r>
          </w:p>
          <w:p w:rsidR="00F30272" w:rsidRPr="00175485" w:rsidRDefault="00F30272" w:rsidP="0094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  <w:r w:rsidRPr="00175485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создание условий для выстраивания системы мер по предупреждению коррупционных правонарушений на муниципальной службе в Чарышском районе;</w:t>
            </w:r>
          </w:p>
          <w:p w:rsidR="00F30272" w:rsidRPr="00175485" w:rsidRDefault="00F30272" w:rsidP="0094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  <w:r w:rsidRPr="00175485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повышение престижа муниципальной службы в Чарышском районе, обеспечение стабильности кадрового состава муниципальных органов;</w:t>
            </w:r>
          </w:p>
          <w:p w:rsidR="00F30272" w:rsidRPr="00175485" w:rsidRDefault="00F30272" w:rsidP="0094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  <w:r w:rsidRPr="00175485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совершенствование системы материальной и моральной мотивации муниципальных служащих, включая пенсионное обеспечение;</w:t>
            </w:r>
          </w:p>
          <w:p w:rsidR="00F30272" w:rsidRPr="00175485" w:rsidRDefault="00F30272" w:rsidP="0094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  <w:r w:rsidRPr="00175485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создание механизма подготовки профессиональных кадров для наиболее полного обеспечения потребности в специалистах. </w:t>
            </w:r>
          </w:p>
        </w:tc>
      </w:tr>
      <w:tr w:rsidR="00F30272" w:rsidRPr="00175485" w:rsidTr="0094676F">
        <w:trPr>
          <w:trHeight w:val="689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272" w:rsidRPr="00175485" w:rsidRDefault="00F30272" w:rsidP="00946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4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272" w:rsidRPr="00175485" w:rsidRDefault="00F30272" w:rsidP="00175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  <w:r w:rsidRPr="00175485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Доля муниципальных служащих и специалистов, получивших профессиональное образование, прошедших профессиональную переподготовку и повышение квалификации, в общей численности муниципальных служащих и специалистов Чарышского района;</w:t>
            </w:r>
          </w:p>
          <w:p w:rsidR="00F30272" w:rsidRPr="00175485" w:rsidRDefault="00F30272" w:rsidP="00175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  <w:r w:rsidRPr="00175485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 xml:space="preserve">доля Администрации района и ее органов, в которых внедрен институт наставничества. </w:t>
            </w:r>
          </w:p>
        </w:tc>
      </w:tr>
      <w:tr w:rsidR="00F30272" w:rsidRPr="00175485" w:rsidTr="0094676F"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72" w:rsidRPr="00175485" w:rsidRDefault="00F30272" w:rsidP="0094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  <w:r w:rsidRPr="00175485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72" w:rsidRPr="00175485" w:rsidRDefault="00F30272" w:rsidP="0094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  <w:r w:rsidRPr="00175485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2018-2022 годы без деления на этапы.</w:t>
            </w:r>
          </w:p>
        </w:tc>
      </w:tr>
      <w:tr w:rsidR="00F30272" w:rsidRPr="00175485" w:rsidTr="0094676F"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72" w:rsidRPr="00175485" w:rsidRDefault="00F30272" w:rsidP="0094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  <w:r w:rsidRPr="00175485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 xml:space="preserve">Объемы финансирования Программы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72" w:rsidRPr="00175485" w:rsidRDefault="00F30272" w:rsidP="0094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  <w:r w:rsidRPr="00175485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Предполагаемый объём финансирования Программы составляют средства районного бюджета: 5 674,3, в том числе по годам:</w:t>
            </w:r>
          </w:p>
          <w:p w:rsidR="00F30272" w:rsidRPr="00175485" w:rsidRDefault="00F30272" w:rsidP="0094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  <w:r w:rsidRPr="00175485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 xml:space="preserve">2018 – 890,3 </w:t>
            </w:r>
            <w:r w:rsidR="00A133CE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 xml:space="preserve">тыс. </w:t>
            </w:r>
            <w:r w:rsidRPr="00175485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руб.;</w:t>
            </w:r>
          </w:p>
          <w:p w:rsidR="00F30272" w:rsidRPr="00175485" w:rsidRDefault="00F30272" w:rsidP="0094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  <w:r w:rsidRPr="00175485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 xml:space="preserve">2019 – 1 196,0 </w:t>
            </w:r>
            <w:r w:rsidR="004A6DD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 xml:space="preserve">тыс. </w:t>
            </w:r>
            <w:r w:rsidRPr="00175485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руб.;</w:t>
            </w:r>
          </w:p>
          <w:p w:rsidR="00F30272" w:rsidRPr="00175485" w:rsidRDefault="00F30272" w:rsidP="0094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  <w:r w:rsidRPr="00175485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 xml:space="preserve">2020 – 1 196,0 </w:t>
            </w:r>
            <w:r w:rsidR="004A6DD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 xml:space="preserve">тыс. </w:t>
            </w:r>
            <w:r w:rsidRPr="00175485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руб.;</w:t>
            </w:r>
          </w:p>
          <w:p w:rsidR="00F30272" w:rsidRPr="00175485" w:rsidRDefault="00F30272" w:rsidP="0094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  <w:r w:rsidRPr="00175485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 xml:space="preserve">2021 – 1 196,0 </w:t>
            </w:r>
            <w:r w:rsidR="004A6DD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 xml:space="preserve">тыс. </w:t>
            </w:r>
            <w:r w:rsidRPr="00175485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руб.;</w:t>
            </w:r>
          </w:p>
          <w:p w:rsidR="00F30272" w:rsidRPr="00175485" w:rsidRDefault="00F30272" w:rsidP="0094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  <w:r w:rsidRPr="00175485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 xml:space="preserve">2022 – 1 196,0 </w:t>
            </w:r>
            <w:r w:rsidR="004A6DD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 xml:space="preserve">тыс. </w:t>
            </w:r>
            <w:r w:rsidRPr="00175485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 xml:space="preserve">руб. </w:t>
            </w:r>
            <w:r w:rsidRPr="00175485">
              <w:rPr>
                <w:rFonts w:ascii="Times New Roman" w:hAnsi="Times New Roman" w:cs="Times New Roman"/>
                <w:color w:val="052635"/>
                <w:sz w:val="26"/>
                <w:szCs w:val="26"/>
              </w:rPr>
              <w:t xml:space="preserve"> </w:t>
            </w:r>
          </w:p>
        </w:tc>
      </w:tr>
      <w:tr w:rsidR="00F30272" w:rsidRPr="00175485" w:rsidTr="0094676F"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72" w:rsidRPr="00175485" w:rsidRDefault="00F30272" w:rsidP="00946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4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72" w:rsidRPr="00175485" w:rsidRDefault="00F30272" w:rsidP="0094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  <w:r w:rsidRPr="00175485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Увеличение доли муниципальных служащих, специалистов, получивших профессиональное образование,</w:t>
            </w:r>
            <w:r w:rsidR="00E52AC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 xml:space="preserve"> прошедших профессиональную подготовку;</w:t>
            </w:r>
          </w:p>
          <w:p w:rsidR="00F30272" w:rsidRPr="00175485" w:rsidRDefault="00F30272" w:rsidP="0094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  <w:r w:rsidRPr="00175485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 xml:space="preserve">увеличение до 90% доли Администрации района и ее органов, в которых внедрен институт наставничества, в общем количестве. </w:t>
            </w:r>
          </w:p>
        </w:tc>
      </w:tr>
    </w:tbl>
    <w:p w:rsidR="00F30272" w:rsidRPr="00175485" w:rsidRDefault="00F30272" w:rsidP="00F302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1754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:rsidR="00F30272" w:rsidRPr="00175485" w:rsidRDefault="00F30272" w:rsidP="00F30272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175485">
        <w:rPr>
          <w:b/>
          <w:sz w:val="26"/>
          <w:szCs w:val="26"/>
        </w:rPr>
        <w:t>Общая характеристика сферы реализации муниципальной программы</w:t>
      </w:r>
    </w:p>
    <w:p w:rsidR="00F30272" w:rsidRPr="00175485" w:rsidRDefault="00F30272" w:rsidP="00F3027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754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746E" w:rsidRPr="00175485" w:rsidRDefault="00CA746E" w:rsidP="009D456C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75485">
        <w:rPr>
          <w:rFonts w:ascii="Times New Roman" w:hAnsi="Times New Roman" w:cs="Times New Roman"/>
          <w:sz w:val="26"/>
          <w:szCs w:val="26"/>
        </w:rPr>
        <w:t>В Алтайском крае сформирована система правового регулирования и организации государственной гражданской и муниципальной службы в соответствии с требованиями Федерального закона от 27.07.2004 № 79-ФЗ «О государственной гражданской службе Российской Федерации», Федерального закона от 02.03.2007 № 25-ФЗ «О муниципальной службе в Российской Федерации» и принятых в их развитие подзако</w:t>
      </w:r>
      <w:r w:rsidR="006345D6" w:rsidRPr="00175485">
        <w:rPr>
          <w:rFonts w:ascii="Times New Roman" w:hAnsi="Times New Roman" w:cs="Times New Roman"/>
          <w:sz w:val="26"/>
          <w:szCs w:val="26"/>
        </w:rPr>
        <w:t xml:space="preserve">нных нормативных правовых актов Президента Российской Федерации и Правительства Российской Федерации. Так, </w:t>
      </w:r>
      <w:r w:rsidR="007B52F0" w:rsidRPr="00175485">
        <w:rPr>
          <w:rFonts w:ascii="Times New Roman" w:hAnsi="Times New Roman" w:cs="Times New Roman"/>
          <w:sz w:val="26"/>
          <w:szCs w:val="26"/>
        </w:rPr>
        <w:t xml:space="preserve">в Чарышском районе урегулированы почти все основные вопросы организации и прохождения муниципальной службы, отнесенные к полномочиям муниципального района. </w:t>
      </w:r>
    </w:p>
    <w:p w:rsidR="007B52F0" w:rsidRPr="00175485" w:rsidRDefault="009F0FA9" w:rsidP="009D456C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Внедряется</w:t>
      </w:r>
      <w:r w:rsidR="007B52F0" w:rsidRPr="00175485">
        <w:rPr>
          <w:rFonts w:ascii="Times New Roman" w:hAnsi="Times New Roman" w:cs="Times New Roman"/>
          <w:sz w:val="26"/>
          <w:szCs w:val="26"/>
        </w:rPr>
        <w:t xml:space="preserve"> конкурсный отбор на вакантные должности муниципальной службы, усовершенствованы должностные инструкции муниципальных служащих. Обеспечивается участие независимых экспертов в работе аттестационных и конкурсных комиссий, комиссий по соблюдению требований к служебному поведению и урегулированию конфликта интересов.  Вместе с тем</w:t>
      </w:r>
      <w:r w:rsidR="00A513D8">
        <w:rPr>
          <w:rFonts w:ascii="Times New Roman" w:hAnsi="Times New Roman" w:cs="Times New Roman"/>
          <w:sz w:val="26"/>
          <w:szCs w:val="26"/>
        </w:rPr>
        <w:t>,</w:t>
      </w:r>
      <w:r w:rsidR="007B52F0" w:rsidRPr="00175485">
        <w:rPr>
          <w:rFonts w:ascii="Times New Roman" w:hAnsi="Times New Roman" w:cs="Times New Roman"/>
          <w:sz w:val="26"/>
          <w:szCs w:val="26"/>
        </w:rPr>
        <w:t xml:space="preserve"> оценка профессиональной служебной деятельности муниципальных служащих, </w:t>
      </w:r>
      <w:r w:rsidR="007B52F0" w:rsidRPr="00175485">
        <w:rPr>
          <w:rFonts w:ascii="Times New Roman" w:hAnsi="Times New Roman" w:cs="Times New Roman"/>
          <w:sz w:val="26"/>
          <w:szCs w:val="26"/>
        </w:rPr>
        <w:lastRenderedPageBreak/>
        <w:t xml:space="preserve">специалистов еще слабо увязана с тем, насколько качественно ими предоставляются муниципальные услуги. Современные методы планирования </w:t>
      </w:r>
      <w:r w:rsidR="0056189F" w:rsidRPr="00175485">
        <w:rPr>
          <w:rFonts w:ascii="Times New Roman" w:hAnsi="Times New Roman" w:cs="Times New Roman"/>
          <w:sz w:val="26"/>
          <w:szCs w:val="26"/>
        </w:rPr>
        <w:t xml:space="preserve">и регламентации труда муниципальных служащих, специалистов не получили широкого распространения, а предусмотренные законодательством механизмы стимулирования данных работников к исполнению </w:t>
      </w:r>
      <w:r w:rsidR="009D456C" w:rsidRPr="00175485">
        <w:rPr>
          <w:rFonts w:ascii="Times New Roman" w:hAnsi="Times New Roman" w:cs="Times New Roman"/>
          <w:sz w:val="26"/>
          <w:szCs w:val="26"/>
        </w:rPr>
        <w:t>должностных обязанностей на высоком профессиональном уровне</w:t>
      </w:r>
      <w:r w:rsidR="00DE4304">
        <w:rPr>
          <w:rFonts w:ascii="Times New Roman" w:hAnsi="Times New Roman" w:cs="Times New Roman"/>
          <w:sz w:val="26"/>
          <w:szCs w:val="26"/>
        </w:rPr>
        <w:t xml:space="preserve"> не реализуются в полной мере, ч</w:t>
      </w:r>
      <w:r w:rsidR="009D456C" w:rsidRPr="00175485">
        <w:rPr>
          <w:rFonts w:ascii="Times New Roman" w:hAnsi="Times New Roman" w:cs="Times New Roman"/>
          <w:sz w:val="26"/>
          <w:szCs w:val="26"/>
        </w:rPr>
        <w:t xml:space="preserve">то снижает их мотивацию. </w:t>
      </w:r>
    </w:p>
    <w:p w:rsidR="009D456C" w:rsidRPr="00175485" w:rsidRDefault="00F917E8" w:rsidP="009D456C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Особого внимания </w:t>
      </w:r>
      <w:r w:rsidR="00A133CE">
        <w:rPr>
          <w:rFonts w:ascii="Times New Roman" w:hAnsi="Times New Roman" w:cs="Times New Roman"/>
          <w:sz w:val="26"/>
          <w:szCs w:val="26"/>
        </w:rPr>
        <w:t>требует,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456C" w:rsidRPr="00175485">
        <w:rPr>
          <w:rFonts w:ascii="Times New Roman" w:hAnsi="Times New Roman" w:cs="Times New Roman"/>
          <w:sz w:val="26"/>
          <w:szCs w:val="26"/>
        </w:rPr>
        <w:t xml:space="preserve">и проблема оплаты труда муниципальных служащих, специалистов. Темпы индексации их денежного содержания существенно отстают от темпов инфляции. Это также существенным образом негативно сказывается на заинтересованности сотрудников в качестве своего труда. Утрачивается конкурентоспособность муниципальной службы. Отсюда – текучесть кадров. </w:t>
      </w:r>
    </w:p>
    <w:p w:rsidR="003F60C5" w:rsidRPr="00175485" w:rsidRDefault="009D456C" w:rsidP="009D456C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75485">
        <w:rPr>
          <w:rFonts w:ascii="Times New Roman" w:hAnsi="Times New Roman" w:cs="Times New Roman"/>
          <w:sz w:val="26"/>
          <w:szCs w:val="26"/>
        </w:rPr>
        <w:t>Современные условия развития общества и государства предъявляют особые требования к муниципальным служащим, специалистам муниципальных органов, особенно к их профе</w:t>
      </w:r>
      <w:r w:rsidR="00922C39" w:rsidRPr="00175485">
        <w:rPr>
          <w:rFonts w:ascii="Times New Roman" w:hAnsi="Times New Roman" w:cs="Times New Roman"/>
          <w:sz w:val="26"/>
          <w:szCs w:val="26"/>
        </w:rPr>
        <w:t xml:space="preserve">ссионализму и компетентности. Очевидно, что повышение профессионализма и компетентности кадрового состава муниципальных органов тесно взаимосвязано с решением задачи по созданию и эффективному применению системы непрерывного профессионального развития муниципальных служащих, специалистов. Подготовка кадров, повышение квалификации и профессиональная переподготовка муниципальных служащих, специалистов становятся одним из инструментов повышения качества муниципального управления. Нехватка (а иногда отсутствие) необходимых профессиональных знаний </w:t>
      </w:r>
      <w:r w:rsidR="00F27E19" w:rsidRPr="00175485">
        <w:rPr>
          <w:rFonts w:ascii="Times New Roman" w:hAnsi="Times New Roman" w:cs="Times New Roman"/>
          <w:sz w:val="26"/>
          <w:szCs w:val="26"/>
        </w:rPr>
        <w:t xml:space="preserve">и навыков у муниципальных служащих, специалистов приводит к принятию ими неэффективных управленческих решений, что подрывает доверие населения к муниципальным органам, способствует формированию негативного имиджа муниципальных служащих, специалистов. Как следствие, необходимо сформировать систему профессионального развития муниципальных служащих, специалистов на основе долгосрочного планирования с учетом современных потребностей. </w:t>
      </w:r>
    </w:p>
    <w:p w:rsidR="00A6437F" w:rsidRPr="00175485" w:rsidRDefault="003F60C5" w:rsidP="009D456C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75485">
        <w:rPr>
          <w:rFonts w:ascii="Times New Roman" w:hAnsi="Times New Roman" w:cs="Times New Roman"/>
          <w:sz w:val="26"/>
          <w:szCs w:val="26"/>
        </w:rPr>
        <w:t>Самостоятельным направлением работы в системе муниципальной службы является противодействие проявлению коррупционно опасных деяний. На современном этапе коррупция выступает</w:t>
      </w:r>
      <w:r w:rsidR="00A6437F" w:rsidRPr="00175485">
        <w:rPr>
          <w:rFonts w:ascii="Times New Roman" w:hAnsi="Times New Roman" w:cs="Times New Roman"/>
          <w:sz w:val="26"/>
          <w:szCs w:val="26"/>
        </w:rPr>
        <w:t xml:space="preserve"> одним из основных препятствий для политического, экономического развития, приводит к формированию негативного отношения граждан к власти, которые все больше и больше утрачивают доверие к ней. Борьба с коррупцией должна вестись комплексно и системно. При этом первоочередными мерами в этой сфере должны являться дальнейшее повышение эффективности взаимодействия органов публичной власти и институтов гражданского общества, усиление прозрачности деятельности муниципальных органов. Особое внимание необходимо уделить вопросам соблюдения муниципальными служащими служебной этики. </w:t>
      </w:r>
    </w:p>
    <w:p w:rsidR="00A6437F" w:rsidRPr="00175485" w:rsidRDefault="00A6437F" w:rsidP="009D456C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75485">
        <w:rPr>
          <w:rFonts w:ascii="Times New Roman" w:hAnsi="Times New Roman" w:cs="Times New Roman"/>
          <w:sz w:val="26"/>
          <w:szCs w:val="26"/>
        </w:rPr>
        <w:t xml:space="preserve">Указом Президента Российской Федерации от 07.05.2012 № 601 «Об основных направлениях совершенствования системы государственного управления» установлены новые принципы кадровой политики на </w:t>
      </w:r>
      <w:r w:rsidR="009F0FA9">
        <w:rPr>
          <w:rFonts w:ascii="Times New Roman" w:hAnsi="Times New Roman" w:cs="Times New Roman"/>
          <w:sz w:val="26"/>
          <w:szCs w:val="26"/>
        </w:rPr>
        <w:t>муниципальной</w:t>
      </w:r>
      <w:r w:rsidRPr="00175485">
        <w:rPr>
          <w:rFonts w:ascii="Times New Roman" w:hAnsi="Times New Roman" w:cs="Times New Roman"/>
          <w:sz w:val="26"/>
          <w:szCs w:val="26"/>
        </w:rPr>
        <w:t xml:space="preserve"> службе. </w:t>
      </w:r>
    </w:p>
    <w:p w:rsidR="00A6437F" w:rsidRPr="00175485" w:rsidRDefault="00A6437F" w:rsidP="009D456C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75485">
        <w:rPr>
          <w:rFonts w:ascii="Times New Roman" w:hAnsi="Times New Roman" w:cs="Times New Roman"/>
          <w:sz w:val="26"/>
          <w:szCs w:val="26"/>
        </w:rPr>
        <w:t>Приоритетными направлениями реализации указанных принципов являются:</w:t>
      </w:r>
    </w:p>
    <w:p w:rsidR="00A6437F" w:rsidRPr="00175485" w:rsidRDefault="00A6437F" w:rsidP="009D456C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75485">
        <w:rPr>
          <w:rFonts w:ascii="Times New Roman" w:hAnsi="Times New Roman" w:cs="Times New Roman"/>
          <w:sz w:val="26"/>
          <w:szCs w:val="26"/>
        </w:rPr>
        <w:t>- создание и внедрение механизмов управления по результатам, оценки и мотивации профессиональной служебной деятельности гражданских служащих;</w:t>
      </w:r>
    </w:p>
    <w:p w:rsidR="00592477" w:rsidRPr="00175485" w:rsidRDefault="00A6437F" w:rsidP="009D456C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75485">
        <w:rPr>
          <w:rFonts w:ascii="Times New Roman" w:hAnsi="Times New Roman" w:cs="Times New Roman"/>
          <w:sz w:val="26"/>
          <w:szCs w:val="26"/>
        </w:rPr>
        <w:t xml:space="preserve">- </w:t>
      </w:r>
      <w:r w:rsidR="00592477" w:rsidRPr="00175485">
        <w:rPr>
          <w:rFonts w:ascii="Times New Roman" w:hAnsi="Times New Roman" w:cs="Times New Roman"/>
          <w:sz w:val="26"/>
          <w:szCs w:val="26"/>
        </w:rPr>
        <w:t>повышение эффективности формирования и подготовки кадрового состава;</w:t>
      </w:r>
    </w:p>
    <w:p w:rsidR="00592477" w:rsidRPr="00175485" w:rsidRDefault="00592477" w:rsidP="009D456C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75485">
        <w:rPr>
          <w:rFonts w:ascii="Times New Roman" w:hAnsi="Times New Roman" w:cs="Times New Roman"/>
          <w:sz w:val="26"/>
          <w:szCs w:val="26"/>
        </w:rPr>
        <w:t xml:space="preserve">- совершенствование мер по противодействию коррупции в соответствии с государственной программой Алтайского края «Противодействие коррупции в </w:t>
      </w:r>
      <w:r w:rsidRPr="00175485">
        <w:rPr>
          <w:rFonts w:ascii="Times New Roman" w:hAnsi="Times New Roman" w:cs="Times New Roman"/>
          <w:sz w:val="26"/>
          <w:szCs w:val="26"/>
        </w:rPr>
        <w:lastRenderedPageBreak/>
        <w:t>Алтайском крае» на 2017 – 2021 годы, утвержденной постановлением Администрации Алтайского края от 01.12.2016 № 413. (в ред. Постановления Правительства Алтайского края от 30.06.2017 № 239)</w:t>
      </w:r>
    </w:p>
    <w:p w:rsidR="009D456C" w:rsidRPr="00175485" w:rsidRDefault="00592477" w:rsidP="009D456C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75485">
        <w:rPr>
          <w:rFonts w:ascii="Times New Roman" w:hAnsi="Times New Roman" w:cs="Times New Roman"/>
          <w:sz w:val="26"/>
          <w:szCs w:val="26"/>
        </w:rPr>
        <w:t xml:space="preserve">Реализация настоящей программы будет способствовать дальнейшему развитию муниципальной службы в </w:t>
      </w:r>
      <w:r w:rsidR="00692B47">
        <w:rPr>
          <w:rFonts w:ascii="Times New Roman" w:hAnsi="Times New Roman" w:cs="Times New Roman"/>
          <w:sz w:val="26"/>
          <w:szCs w:val="26"/>
        </w:rPr>
        <w:t xml:space="preserve">Чарышском районе </w:t>
      </w:r>
      <w:r w:rsidRPr="00175485">
        <w:rPr>
          <w:rFonts w:ascii="Times New Roman" w:hAnsi="Times New Roman" w:cs="Times New Roman"/>
          <w:sz w:val="26"/>
          <w:szCs w:val="26"/>
        </w:rPr>
        <w:t xml:space="preserve">на основе установленных законодательством Российской Федерации принципов.   </w:t>
      </w:r>
      <w:r w:rsidR="00A6437F" w:rsidRPr="00175485">
        <w:rPr>
          <w:rFonts w:ascii="Times New Roman" w:hAnsi="Times New Roman" w:cs="Times New Roman"/>
          <w:sz w:val="26"/>
          <w:szCs w:val="26"/>
        </w:rPr>
        <w:t xml:space="preserve">  </w:t>
      </w:r>
      <w:r w:rsidR="003F60C5" w:rsidRPr="00175485">
        <w:rPr>
          <w:rFonts w:ascii="Times New Roman" w:hAnsi="Times New Roman" w:cs="Times New Roman"/>
          <w:sz w:val="26"/>
          <w:szCs w:val="26"/>
        </w:rPr>
        <w:t xml:space="preserve">  </w:t>
      </w:r>
      <w:r w:rsidR="00F27E19" w:rsidRPr="0017548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30272" w:rsidRPr="00175485" w:rsidRDefault="00F30272" w:rsidP="00F3027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66D17" w:rsidRPr="00175485" w:rsidRDefault="00A66D17" w:rsidP="00F3027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30272" w:rsidRPr="00175485" w:rsidRDefault="00F30272" w:rsidP="00F30272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175485">
        <w:rPr>
          <w:b/>
          <w:sz w:val="26"/>
          <w:szCs w:val="26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 сроков и этапов её реализации</w:t>
      </w:r>
    </w:p>
    <w:p w:rsidR="00F30272" w:rsidRPr="00175485" w:rsidRDefault="00F30272" w:rsidP="00F3027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6D17" w:rsidRPr="00175485" w:rsidRDefault="00347F5A" w:rsidP="00347F5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75485">
        <w:rPr>
          <w:rFonts w:ascii="Times New Roman" w:hAnsi="Times New Roman" w:cs="Times New Roman"/>
          <w:sz w:val="26"/>
          <w:szCs w:val="26"/>
        </w:rPr>
        <w:t xml:space="preserve">Целью настоящей программы является повышение эффективности муниципальной службы в Чарышском районе и результативности профессиональной служебной деятельности муниципальных служащих, специалистов. </w:t>
      </w:r>
    </w:p>
    <w:p w:rsidR="00347F5A" w:rsidRPr="00175485" w:rsidRDefault="00347F5A" w:rsidP="00347F5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75485">
        <w:rPr>
          <w:rFonts w:ascii="Times New Roman" w:hAnsi="Times New Roman" w:cs="Times New Roman"/>
          <w:sz w:val="26"/>
          <w:szCs w:val="26"/>
        </w:rPr>
        <w:t xml:space="preserve">Реализация программы предполагает эффективное и органичное взаимодействие всех субъектов кадровой политики, основанное на принятии единых правил и подходов в реализации кадровой политики на всех уровнях. </w:t>
      </w:r>
    </w:p>
    <w:p w:rsidR="00347F5A" w:rsidRPr="00175485" w:rsidRDefault="00347F5A" w:rsidP="00347F5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75485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A67576" w:rsidRPr="00175485" w:rsidRDefault="00A67576" w:rsidP="00347F5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75485">
        <w:rPr>
          <w:rFonts w:ascii="Times New Roman" w:hAnsi="Times New Roman" w:cs="Times New Roman"/>
          <w:sz w:val="26"/>
          <w:szCs w:val="26"/>
        </w:rPr>
        <w:t>- совершенствование работы с кадровым резервом на муниципальной службе в Чарышском районе, с муниципальным резервом управленческих кадров;</w:t>
      </w:r>
    </w:p>
    <w:p w:rsidR="00A67576" w:rsidRPr="00175485" w:rsidRDefault="00A67576" w:rsidP="00347F5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75485">
        <w:rPr>
          <w:rFonts w:ascii="Times New Roman" w:hAnsi="Times New Roman" w:cs="Times New Roman"/>
          <w:sz w:val="26"/>
          <w:szCs w:val="26"/>
        </w:rPr>
        <w:t>- обеспечение открытости муниципальной службы в Чарышском районе;</w:t>
      </w:r>
    </w:p>
    <w:p w:rsidR="00A67576" w:rsidRPr="00175485" w:rsidRDefault="00A67576" w:rsidP="00347F5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75485">
        <w:rPr>
          <w:rFonts w:ascii="Times New Roman" w:hAnsi="Times New Roman" w:cs="Times New Roman"/>
          <w:sz w:val="26"/>
          <w:szCs w:val="26"/>
        </w:rPr>
        <w:t>- обеспечение целенаправленного профессионального развития муниципальных служащих в Чарышском районе;</w:t>
      </w:r>
    </w:p>
    <w:p w:rsidR="00A67576" w:rsidRPr="00175485" w:rsidRDefault="00A67576" w:rsidP="00347F5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75485">
        <w:rPr>
          <w:rFonts w:ascii="Times New Roman" w:hAnsi="Times New Roman" w:cs="Times New Roman"/>
          <w:sz w:val="26"/>
          <w:szCs w:val="26"/>
        </w:rPr>
        <w:t xml:space="preserve">- внедрение эффективных технологий и современных </w:t>
      </w:r>
      <w:r w:rsidR="005C71D7" w:rsidRPr="00175485">
        <w:rPr>
          <w:rFonts w:ascii="Times New Roman" w:hAnsi="Times New Roman" w:cs="Times New Roman"/>
          <w:sz w:val="26"/>
          <w:szCs w:val="26"/>
        </w:rPr>
        <w:t>методов кадровой работы в муниципальных органах;</w:t>
      </w:r>
    </w:p>
    <w:p w:rsidR="005C71D7" w:rsidRPr="00175485" w:rsidRDefault="005C71D7" w:rsidP="00347F5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75485">
        <w:rPr>
          <w:rFonts w:ascii="Times New Roman" w:hAnsi="Times New Roman" w:cs="Times New Roman"/>
          <w:sz w:val="26"/>
          <w:szCs w:val="26"/>
        </w:rPr>
        <w:t xml:space="preserve">- создание условий для выстраивания системы мер по предупреждению коррупционных правонарушений на муниципальной службе в Чарышском районе; </w:t>
      </w:r>
    </w:p>
    <w:p w:rsidR="005C71D7" w:rsidRPr="00175485" w:rsidRDefault="005C71D7" w:rsidP="00347F5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75485">
        <w:rPr>
          <w:rFonts w:ascii="Times New Roman" w:hAnsi="Times New Roman" w:cs="Times New Roman"/>
          <w:sz w:val="26"/>
          <w:szCs w:val="26"/>
        </w:rPr>
        <w:t>- повышение престижа муниципальной службы в Чарышском районе, обеспечение стабильности кадрового состава муниципальных органов;</w:t>
      </w:r>
    </w:p>
    <w:p w:rsidR="005C71D7" w:rsidRPr="00175485" w:rsidRDefault="005C71D7" w:rsidP="00347F5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75485">
        <w:rPr>
          <w:rFonts w:ascii="Times New Roman" w:hAnsi="Times New Roman" w:cs="Times New Roman"/>
          <w:sz w:val="26"/>
          <w:szCs w:val="26"/>
        </w:rPr>
        <w:t>- совершенствование системы материальной и моральной мотивации муниципальных служащих, включая пенсионное обеспечение;</w:t>
      </w:r>
    </w:p>
    <w:p w:rsidR="005C71D7" w:rsidRPr="00175485" w:rsidRDefault="005C71D7" w:rsidP="00347F5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75485">
        <w:rPr>
          <w:rFonts w:ascii="Times New Roman" w:hAnsi="Times New Roman" w:cs="Times New Roman"/>
          <w:sz w:val="26"/>
          <w:szCs w:val="26"/>
        </w:rPr>
        <w:t xml:space="preserve">- создание механизма подготовки профессиональных кадров для наиболее полного обеспечения потребности в специалистах. Перечень мероприятий изложен в приложении 2. </w:t>
      </w:r>
    </w:p>
    <w:p w:rsidR="00A66D17" w:rsidRPr="00175485" w:rsidRDefault="00A66D17" w:rsidP="00F3027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30272" w:rsidRPr="00175485" w:rsidRDefault="00F30272" w:rsidP="00CA3D73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40" w:lineRule="atLeast"/>
        <w:jc w:val="center"/>
        <w:rPr>
          <w:b/>
          <w:sz w:val="26"/>
          <w:szCs w:val="26"/>
        </w:rPr>
      </w:pPr>
      <w:r w:rsidRPr="00175485">
        <w:rPr>
          <w:b/>
          <w:sz w:val="26"/>
          <w:szCs w:val="26"/>
        </w:rPr>
        <w:t>Ожидаемые результаты реализации программы в 2022 году:</w:t>
      </w:r>
    </w:p>
    <w:p w:rsidR="00CA3D73" w:rsidRPr="00175485" w:rsidRDefault="00CA3D73" w:rsidP="00CA3D73">
      <w:pPr>
        <w:pStyle w:val="a3"/>
        <w:autoSpaceDE w:val="0"/>
        <w:autoSpaceDN w:val="0"/>
        <w:adjustRightInd w:val="0"/>
        <w:spacing w:line="240" w:lineRule="atLeast"/>
        <w:ind w:left="750"/>
        <w:rPr>
          <w:sz w:val="26"/>
          <w:szCs w:val="26"/>
        </w:rPr>
      </w:pPr>
    </w:p>
    <w:p w:rsidR="00F30272" w:rsidRPr="00175485" w:rsidRDefault="00CA3D73" w:rsidP="00F3027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5485">
        <w:rPr>
          <w:rFonts w:ascii="Times New Roman" w:hAnsi="Times New Roman" w:cs="Times New Roman"/>
          <w:sz w:val="26"/>
          <w:szCs w:val="26"/>
        </w:rPr>
        <w:t xml:space="preserve">В результате реализации программы должна быть сформирована целостная и эффективная система обеспечения кадрами муниципального района в соответствии с приоритетами социально – экономического развития. </w:t>
      </w:r>
    </w:p>
    <w:p w:rsidR="00CA3D73" w:rsidRPr="00175485" w:rsidRDefault="00CA3D73" w:rsidP="00F3027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5485">
        <w:rPr>
          <w:rFonts w:ascii="Times New Roman" w:hAnsi="Times New Roman" w:cs="Times New Roman"/>
          <w:sz w:val="26"/>
          <w:szCs w:val="26"/>
        </w:rPr>
        <w:t xml:space="preserve">В рамках совершенствования кадрового обеспечения муниципального управления муниципального района на период до 2022 года планируется обеспечить выполнение следующих показателей: </w:t>
      </w:r>
    </w:p>
    <w:p w:rsidR="00CA3D73" w:rsidRPr="00175485" w:rsidRDefault="00CA3D73" w:rsidP="00F3027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5485">
        <w:rPr>
          <w:rFonts w:ascii="Times New Roman" w:hAnsi="Times New Roman" w:cs="Times New Roman"/>
          <w:sz w:val="26"/>
          <w:szCs w:val="26"/>
        </w:rPr>
        <w:lastRenderedPageBreak/>
        <w:t>- увеличение доли муниципальных служащих, специалистов, получивших профессиональное образование,</w:t>
      </w:r>
      <w:r w:rsidR="009F0FA9">
        <w:rPr>
          <w:rFonts w:ascii="Times New Roman" w:hAnsi="Times New Roman" w:cs="Times New Roman"/>
          <w:sz w:val="26"/>
          <w:szCs w:val="26"/>
        </w:rPr>
        <w:t xml:space="preserve"> прошедших профессиональную </w:t>
      </w:r>
      <w:r w:rsidRPr="00175485">
        <w:rPr>
          <w:rFonts w:ascii="Times New Roman" w:hAnsi="Times New Roman" w:cs="Times New Roman"/>
          <w:sz w:val="26"/>
          <w:szCs w:val="26"/>
        </w:rPr>
        <w:t xml:space="preserve">подготовку; </w:t>
      </w:r>
    </w:p>
    <w:p w:rsidR="007B7885" w:rsidRDefault="007B7885" w:rsidP="00F3027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5485">
        <w:rPr>
          <w:rFonts w:ascii="Times New Roman" w:hAnsi="Times New Roman" w:cs="Times New Roman"/>
          <w:sz w:val="26"/>
          <w:szCs w:val="26"/>
        </w:rPr>
        <w:t>- увеличение до 90% доли Администрации района и ее органов, в которых внедрен институт наста</w:t>
      </w:r>
      <w:r w:rsidR="005621D0">
        <w:rPr>
          <w:rFonts w:ascii="Times New Roman" w:hAnsi="Times New Roman" w:cs="Times New Roman"/>
          <w:sz w:val="26"/>
          <w:szCs w:val="26"/>
        </w:rPr>
        <w:t xml:space="preserve">вничества, в общем количестве (Приложение 1). </w:t>
      </w:r>
    </w:p>
    <w:p w:rsidR="005621D0" w:rsidRDefault="005621D0" w:rsidP="00F3027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B2D3F" w:rsidRDefault="009B2D3F" w:rsidP="009B2D3F">
      <w:pPr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D3F">
        <w:rPr>
          <w:rFonts w:ascii="Times New Roman" w:hAnsi="Times New Roman" w:cs="Times New Roman"/>
          <w:b/>
          <w:sz w:val="26"/>
          <w:szCs w:val="26"/>
        </w:rPr>
        <w:t>2.2. Конечные результаты реализации программы</w:t>
      </w:r>
    </w:p>
    <w:p w:rsidR="009B2D3F" w:rsidRDefault="009B2D3F" w:rsidP="009B2D3F">
      <w:pPr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2D3F" w:rsidRDefault="009B2D3F" w:rsidP="009B2D3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реализации программы должна быть сформирована целостная и эффективная система обеспечения кадрами муниципального района в соответствии с приоритетами социально – экономического развития. </w:t>
      </w:r>
    </w:p>
    <w:p w:rsidR="009B2D3F" w:rsidRDefault="009B2D3F" w:rsidP="009B2D3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совершенствования кадрового обеспечения муниципального управления муниципального района на период до 2022 года планируется обеспечить выполнение следующих показателей: </w:t>
      </w:r>
    </w:p>
    <w:p w:rsidR="009B2D3F" w:rsidRDefault="009B2D3F" w:rsidP="009B2D3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увеличение доли муниципальных служащих, специалистов, получивших профессиональное образование; </w:t>
      </w:r>
    </w:p>
    <w:p w:rsidR="009B2D3F" w:rsidRDefault="009B2D3F" w:rsidP="009B2D3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увеличение до 90% доли Администрации района и ее органов, в которых внедрен институт наставничества, в общем количестве. </w:t>
      </w:r>
    </w:p>
    <w:p w:rsidR="009B2D3F" w:rsidRPr="009B2D3F" w:rsidRDefault="009B2D3F" w:rsidP="009B2D3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621D0" w:rsidRDefault="009B2D3F" w:rsidP="005621D0">
      <w:pPr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2.3</w:t>
      </w:r>
      <w:r w:rsidR="005621D0" w:rsidRPr="005621D0">
        <w:rPr>
          <w:rFonts w:ascii="Times New Roman" w:hAnsi="Times New Roman" w:cs="Times New Roman"/>
          <w:b/>
          <w:sz w:val="26"/>
          <w:szCs w:val="26"/>
        </w:rPr>
        <w:t xml:space="preserve">. Сроки и этапы реализации </w:t>
      </w:r>
    </w:p>
    <w:p w:rsidR="005621D0" w:rsidRDefault="005621D0" w:rsidP="005621D0">
      <w:pPr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1D0" w:rsidRPr="005621D0" w:rsidRDefault="00CF30CF" w:rsidP="005621D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Реализация </w:t>
      </w:r>
      <w:r w:rsidR="005621D0" w:rsidRPr="005621D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программы будет осуществляться в период с 2018 п</w:t>
      </w:r>
      <w:r w:rsidR="00E50A7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о 2022 год. Этапы реализации </w:t>
      </w:r>
      <w:r w:rsidR="005621D0" w:rsidRPr="005621D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программы не выделяются.</w:t>
      </w:r>
    </w:p>
    <w:p w:rsidR="00F30272" w:rsidRPr="00175485" w:rsidRDefault="00F30272" w:rsidP="00F3027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</w:p>
    <w:p w:rsidR="00F30272" w:rsidRPr="00175485" w:rsidRDefault="00F30272" w:rsidP="0075290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54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Обобщенная характеристика мероприятий муниципальной программы</w:t>
      </w:r>
    </w:p>
    <w:p w:rsidR="003A1B7D" w:rsidRPr="00175485" w:rsidRDefault="003A1B7D" w:rsidP="003A1B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21D0" w:rsidRDefault="005621D0" w:rsidP="005621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Характеристика муниципальной программы: </w:t>
      </w:r>
    </w:p>
    <w:p w:rsidR="00F30272" w:rsidRPr="00175485" w:rsidRDefault="005621D0" w:rsidP="00562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с</w:t>
      </w:r>
      <w:r w:rsidR="0075290E" w:rsidRPr="001754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овершенствование работы с кадровым резервом на муниципальной службе в Чарышском районе, муниципального резерва управленческих кадров;</w:t>
      </w:r>
    </w:p>
    <w:p w:rsidR="0075290E" w:rsidRPr="00175485" w:rsidRDefault="005621D0" w:rsidP="00752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- </w:t>
      </w:r>
      <w:r w:rsidR="0075290E" w:rsidRPr="001754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практическое использование кадрового резерва на муниципальной службе в Чарышском районе, муниципального резерва управленческих кадров;</w:t>
      </w:r>
    </w:p>
    <w:p w:rsidR="0075290E" w:rsidRPr="00175485" w:rsidRDefault="005621D0" w:rsidP="00752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- </w:t>
      </w:r>
      <w:r w:rsidR="0075290E" w:rsidRPr="001754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информирование общественности через информационно – телекоммуникационные сети, СМИ о работе муниципальных органов в сфере муниципальной службы; </w:t>
      </w:r>
    </w:p>
    <w:p w:rsidR="0075290E" w:rsidRPr="00175485" w:rsidRDefault="005621D0" w:rsidP="00752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- </w:t>
      </w:r>
      <w:r w:rsidR="0075290E" w:rsidRPr="001754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мониторинг кадрового</w:t>
      </w:r>
      <w:r w:rsidR="001C1BF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состава муниципальных служащих</w:t>
      </w:r>
      <w:r w:rsidR="0075290E" w:rsidRPr="001754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по вопросам организации и прохождения муниципальной службы в Чарышском районе;</w:t>
      </w:r>
    </w:p>
    <w:p w:rsidR="0075290E" w:rsidRDefault="005621D0" w:rsidP="00752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- </w:t>
      </w:r>
      <w:r w:rsidR="0075290E" w:rsidRPr="001754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финансовое обеспечение профессионального обучения кадров.  </w:t>
      </w:r>
    </w:p>
    <w:p w:rsidR="009C7AF2" w:rsidRPr="00E12D49" w:rsidRDefault="009C7AF2" w:rsidP="00E12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5F0C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 </w:t>
      </w:r>
      <w:r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выпускниками общеобразовательных организаций, желающих поступать по целевому набору в высшие учебные заведения (далее ВУЗ) и колледжи</w:t>
      </w:r>
      <w:r w:rsidR="001C1BF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,</w:t>
      </w:r>
      <w:r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заключается договор с</w:t>
      </w:r>
      <w:r w:rsidR="0052179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Администрацией района или ее органами</w:t>
      </w:r>
      <w:r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после проведения конкурсного отбора выпускников, подавших заявления на подписание договора о целевом обуче</w:t>
      </w:r>
      <w:r w:rsidR="001C1BF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нии. Гражданин, </w:t>
      </w:r>
      <w:r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 которым заключен договор о целевой подготовке</w:t>
      </w:r>
      <w:r w:rsidR="001C1BF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,</w:t>
      </w:r>
      <w:r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 обязуется освоить образовательную программу по определенной направленности, успешно пройти государственную итоговую аттестацию по указанной образовательной программе и заключить трудовой договор (контракт) с органами местного самоуправления</w:t>
      </w:r>
      <w:r w:rsidR="00E12D49"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муниципального образования Чарышский район</w:t>
      </w:r>
      <w:r w:rsidR="0052179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Алтайского края</w:t>
      </w:r>
      <w:r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, либо с организациями</w:t>
      </w:r>
      <w:r w:rsidR="0052179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,</w:t>
      </w:r>
      <w:r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подведомственными Администрации района, по которому</w:t>
      </w:r>
      <w:r w:rsidR="00E12D49"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обязуются отработать не менее 4</w:t>
      </w:r>
      <w:r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лет, а органы Администра</w:t>
      </w:r>
      <w:r w:rsidR="0052179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ции района обязую</w:t>
      </w:r>
      <w:r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тся предоставить выпускнику образовательной организации прохождение практики в </w:t>
      </w:r>
      <w:r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соответствии с учебным планом, обеспечить трудоустройство в соответствии с полученной специальностью.</w:t>
      </w:r>
    </w:p>
    <w:p w:rsidR="009C7AF2" w:rsidRPr="00E12D49" w:rsidRDefault="007D7C60" w:rsidP="00E12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Сопровождение с</w:t>
      </w:r>
      <w:r w:rsidR="009C7AF2"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тудентов на различных этапах работы Администрации </w:t>
      </w:r>
      <w:r w:rsidR="00185ECD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района или ее органов </w:t>
      </w:r>
      <w:r w:rsidR="009C7AF2"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 данному направлению.</w:t>
      </w:r>
    </w:p>
    <w:p w:rsidR="009C7AF2" w:rsidRPr="00E12D49" w:rsidRDefault="009C7AF2" w:rsidP="00E12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Подготовительный этап:</w:t>
      </w:r>
    </w:p>
    <w:p w:rsidR="009C7AF2" w:rsidRPr="00E12D49" w:rsidRDefault="009C7AF2" w:rsidP="00E12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формирование профессионально ориентированных абитуриентов для органов Администрации района;</w:t>
      </w:r>
    </w:p>
    <w:p w:rsidR="009C7AF2" w:rsidRPr="00E12D49" w:rsidRDefault="00185ECD" w:rsidP="00E12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- формирование сведений о </w:t>
      </w:r>
      <w:r w:rsidR="009C7AF2"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потребности кадров для</w:t>
      </w:r>
      <w:r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Администрации района и ее </w:t>
      </w:r>
      <w:r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органов</w:t>
      </w:r>
      <w:r w:rsidR="009C7AF2"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;</w:t>
      </w:r>
    </w:p>
    <w:p w:rsidR="009C7AF2" w:rsidRPr="00E12D49" w:rsidRDefault="009C7AF2" w:rsidP="00E12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Этап договорной кампании:</w:t>
      </w:r>
    </w:p>
    <w:p w:rsidR="009C7AF2" w:rsidRPr="00E12D49" w:rsidRDefault="009C7AF2" w:rsidP="00E12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-участие совместно с ВУЗами и колледжами в подготовке предложений по квоте целевого приёма;</w:t>
      </w:r>
    </w:p>
    <w:p w:rsidR="009C7AF2" w:rsidRPr="00E12D49" w:rsidRDefault="009C7AF2" w:rsidP="00E12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заключение с ВУЗами и колледжами договоров о целевом приёме и договоров с выпускниками образовательных организаций о целевом обучении;</w:t>
      </w:r>
    </w:p>
    <w:p w:rsidR="009C7AF2" w:rsidRPr="00E12D49" w:rsidRDefault="009C7AF2" w:rsidP="00E12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Этап обучения студентов:</w:t>
      </w:r>
    </w:p>
    <w:p w:rsidR="009C7AF2" w:rsidRPr="00E12D49" w:rsidRDefault="007D7C60" w:rsidP="00E12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– исполнение</w:t>
      </w:r>
      <w:r w:rsidR="009C7AF2"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существенных условий договора об обучении, оплата целевого обучения. </w:t>
      </w:r>
    </w:p>
    <w:p w:rsidR="009C7AF2" w:rsidRPr="00E12D49" w:rsidRDefault="009C7AF2" w:rsidP="00E12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оказание мер социальной поддержки, предоставляемых студентам в период обучения (ежемесячная выплата: студентам колледжа – 10</w:t>
      </w:r>
      <w:r w:rsidR="00E12D49"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00 рублей, студентам ВУЗов – 2 3</w:t>
      </w:r>
      <w:r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00 рублей. </w:t>
      </w:r>
      <w:r w:rsidR="007D7C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 окончании</w:t>
      </w:r>
      <w:r w:rsidR="00E12D49"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</w:t>
      </w:r>
      <w:r w:rsidR="007D7C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семестра</w:t>
      </w:r>
      <w:r w:rsidR="00E12D49"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на </w:t>
      </w:r>
      <w:r w:rsidR="007D7C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</w:t>
      </w:r>
      <w:r w:rsidR="00E12D49"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отлично</w:t>
      </w:r>
      <w:r w:rsidR="007D7C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»</w:t>
      </w:r>
      <w:r w:rsidR="00E12D49"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выплата увеличивается в 1,5 раза.)  </w:t>
      </w:r>
      <w:r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   </w:t>
      </w:r>
      <w:r w:rsidR="00E12D49"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</w:t>
      </w:r>
    </w:p>
    <w:p w:rsidR="009C7AF2" w:rsidRPr="00E12D49" w:rsidRDefault="009C7AF2" w:rsidP="00E12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-организация совместно с ВУЗами и колледжами учебной, производственной и преддипломной практики студента.</w:t>
      </w:r>
    </w:p>
    <w:p w:rsidR="009C7AF2" w:rsidRPr="00E12D49" w:rsidRDefault="009C7AF2" w:rsidP="00E12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Этап трудоустройства и закрепления Студента-выпускника в организац</w:t>
      </w:r>
      <w:r w:rsidR="00185ECD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иях муниципального образования Чарышский район Алтайского края</w:t>
      </w:r>
      <w:r w:rsidR="007D7C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:</w:t>
      </w:r>
    </w:p>
    <w:p w:rsidR="007D7C60" w:rsidRDefault="007D7C60" w:rsidP="00E12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по окончании учебы заключается трудовой договор с выпускником;</w:t>
      </w:r>
    </w:p>
    <w:p w:rsidR="009C7AF2" w:rsidRPr="00E12D49" w:rsidRDefault="007D7C60" w:rsidP="00E12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в</w:t>
      </w:r>
      <w:r w:rsidR="009C7AF2"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течение всего периода реализации программы </w:t>
      </w:r>
      <w:r w:rsidR="00E12D49"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комитетом</w:t>
      </w:r>
      <w:r w:rsidR="009C7AF2"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по культуре, спорту и делам молодежи Администрации Чарышского района ведется реестр студентов – участников программ</w:t>
      </w:r>
      <w:r w:rsidR="00E12D49"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ы. </w:t>
      </w:r>
    </w:p>
    <w:p w:rsidR="009C7AF2" w:rsidRPr="00E12D49" w:rsidRDefault="009C7AF2" w:rsidP="00E12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В случае нарушения данного условия все затраты органов Администрации района, потраченные на подготовку молодого специалиста подлежат возврату в бюджет муниципального района в полном объеме. </w:t>
      </w:r>
    </w:p>
    <w:p w:rsidR="009C7AF2" w:rsidRPr="00E12D49" w:rsidRDefault="009C7AF2" w:rsidP="00E12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случае отказа в добровольном порядке гражданина возместить все затраты на его подготовку, средства взыскиваются в судебном порядке</w:t>
      </w:r>
      <w:r w:rsidR="00185ECD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Администрацией района или ее</w:t>
      </w:r>
      <w:r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органами.  </w:t>
      </w:r>
    </w:p>
    <w:p w:rsidR="00E12D49" w:rsidRPr="00E12D49" w:rsidRDefault="007D7C60" w:rsidP="00E12D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 окончании</w:t>
      </w:r>
      <w:r w:rsidR="00E12D49" w:rsidRPr="00E12D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учебного заведения участник программы отчитывается в комитет по культуре, спорту и делам молодежи, о том, что прибыл в район для трудоустройства. </w:t>
      </w:r>
    </w:p>
    <w:p w:rsidR="009C7AF2" w:rsidRDefault="009C7AF2" w:rsidP="00752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</w:p>
    <w:p w:rsidR="00F30272" w:rsidRPr="00175485" w:rsidRDefault="00F30272" w:rsidP="00F30272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175485">
        <w:rPr>
          <w:b/>
          <w:sz w:val="26"/>
          <w:szCs w:val="26"/>
        </w:rPr>
        <w:t>Общий объем финансовых ресурсов, необходимых для реализации муниципальной программы</w:t>
      </w:r>
    </w:p>
    <w:p w:rsidR="00F30272" w:rsidRPr="00175485" w:rsidRDefault="00F30272" w:rsidP="00F3027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30272" w:rsidRPr="00175485" w:rsidRDefault="00F30272" w:rsidP="00F3027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Ресурсное обеспечение программы осуществляется за счет средств   районного бюджета согласно Приложению 3 и является расходным обязательством муниципального района. Общий объем финансирования составляет </w:t>
      </w:r>
      <w:r w:rsidR="003A1B7D"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>5 674,3</w:t>
      </w:r>
      <w:r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F30272" w:rsidRPr="00175485" w:rsidRDefault="00F30272" w:rsidP="00F302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 2018 году -  </w:t>
      </w:r>
      <w:r w:rsidR="003A1B7D"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>890,3</w:t>
      </w:r>
      <w:r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F30272" w:rsidRPr="00175485" w:rsidRDefault="00F30272" w:rsidP="00F302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в 2019 году – </w:t>
      </w:r>
      <w:r w:rsidR="003A1B7D"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>1 196,</w:t>
      </w:r>
      <w:proofErr w:type="gramStart"/>
      <w:r w:rsidR="003A1B7D"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proofErr w:type="gramEnd"/>
      <w:r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30272" w:rsidRPr="00175485" w:rsidRDefault="00F30272" w:rsidP="00F30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в 2020 году – </w:t>
      </w:r>
      <w:r w:rsidR="003A1B7D"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>1 196</w:t>
      </w:r>
      <w:r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Start"/>
      <w:r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 </w:t>
      </w:r>
      <w:proofErr w:type="spellStart"/>
      <w:r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proofErr w:type="gramEnd"/>
      <w:r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30272" w:rsidRPr="00175485" w:rsidRDefault="00F30272" w:rsidP="00F30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2021 году – </w:t>
      </w:r>
      <w:r w:rsidR="003A1B7D"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>1 196</w:t>
      </w:r>
      <w:r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 </w:t>
      </w:r>
      <w:proofErr w:type="spellStart"/>
      <w:r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30272" w:rsidRPr="00175485" w:rsidRDefault="003A1B7D" w:rsidP="00F30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– 1 196</w:t>
      </w:r>
      <w:r w:rsidR="00F30272"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 тыс. рублей. </w:t>
      </w:r>
    </w:p>
    <w:p w:rsidR="00F30272" w:rsidRPr="00175485" w:rsidRDefault="00F30272" w:rsidP="00F302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средств федерального бюджета – 0,0 </w:t>
      </w:r>
      <w:proofErr w:type="spellStart"/>
      <w:r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30272" w:rsidRPr="00175485" w:rsidRDefault="00F30272" w:rsidP="00F302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из средств краевого бюджета – 0,0 </w:t>
      </w:r>
      <w:proofErr w:type="spellStart"/>
      <w:r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30272" w:rsidRPr="00175485" w:rsidRDefault="00F30272" w:rsidP="00F302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средств местного бюджета – </w:t>
      </w:r>
      <w:r w:rsidR="003A1B7D"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>5 674,</w:t>
      </w:r>
      <w:proofErr w:type="gramStart"/>
      <w:r w:rsidR="003A1B7D"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proofErr w:type="gramEnd"/>
      <w:r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30272" w:rsidRPr="00175485" w:rsidRDefault="00F30272" w:rsidP="00F302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внебюджетных источников –0,0 </w:t>
      </w:r>
      <w:proofErr w:type="spellStart"/>
      <w:r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30272" w:rsidRPr="00175485" w:rsidRDefault="00F30272" w:rsidP="00F30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Ежегодные объемы финансирования мероприятий программы из средств   районного бюджета   подлежат уточнению при его формировании на очередной финансовый год. </w:t>
      </w:r>
    </w:p>
    <w:p w:rsidR="00F30272" w:rsidRPr="00175485" w:rsidRDefault="00F30272" w:rsidP="00F30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272" w:rsidRPr="00175485" w:rsidRDefault="00F30272" w:rsidP="00F3027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54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Методика оценки эффективности муниципальной программы</w:t>
      </w:r>
    </w:p>
    <w:p w:rsidR="00F30272" w:rsidRPr="00175485" w:rsidRDefault="00F30272" w:rsidP="00F3027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30272" w:rsidRPr="0013072D" w:rsidRDefault="00F30272" w:rsidP="001307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</w:pPr>
      <w:r w:rsidRPr="00175485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</w:t>
      </w:r>
      <w:r w:rsidR="0013072D">
        <w:rPr>
          <w:rFonts w:ascii="Times New Roman" w:hAnsi="Times New Roman" w:cs="Times New Roman"/>
          <w:sz w:val="26"/>
          <w:szCs w:val="26"/>
        </w:rPr>
        <w:t xml:space="preserve">ьной программы </w:t>
      </w:r>
      <w:r w:rsidR="0013072D" w:rsidRPr="0013072D">
        <w:rPr>
          <w:rFonts w:ascii="Times New Roman" w:eastAsia="Times New Roman" w:hAnsi="Times New Roman" w:cs="Times New Roman"/>
          <w:bCs/>
          <w:color w:val="052635"/>
          <w:sz w:val="26"/>
          <w:szCs w:val="26"/>
          <w:lang w:eastAsia="ru-RU"/>
        </w:rPr>
        <w:t>«Совершенствование кадрового обеспечения муниципального управления в Чарышском районе» на 2018-2022 годы</w:t>
      </w:r>
      <w:r w:rsidRPr="00175485">
        <w:rPr>
          <w:rFonts w:ascii="Times New Roman" w:eastAsia="Times New Roman" w:hAnsi="Times New Roman" w:cs="Times New Roman"/>
          <w:bCs/>
          <w:color w:val="052635"/>
          <w:sz w:val="26"/>
          <w:szCs w:val="26"/>
          <w:lang w:eastAsia="ru-RU"/>
        </w:rPr>
        <w:t xml:space="preserve"> </w:t>
      </w:r>
      <w:r w:rsidRPr="00175485">
        <w:rPr>
          <w:rFonts w:ascii="Times New Roman" w:hAnsi="Times New Roman" w:cs="Times New Roman"/>
          <w:sz w:val="26"/>
          <w:szCs w:val="26"/>
        </w:rPr>
        <w:t xml:space="preserve">проводится в соответствии с методикой оценки эффективности муниципальной программы Постановление Администрации Чарышского района от 15.06.2016 № 358. «Об утверждении порядка разработки, реализации и оценки эффективности муниципальных программ».  </w:t>
      </w:r>
    </w:p>
    <w:p w:rsidR="00F30272" w:rsidRPr="00175485" w:rsidRDefault="0013072D" w:rsidP="0013072D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30272" w:rsidRPr="00175485">
        <w:rPr>
          <w:sz w:val="26"/>
          <w:szCs w:val="26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F30272" w:rsidRPr="00175485" w:rsidRDefault="00175485" w:rsidP="0017548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30272" w:rsidRPr="00175485">
        <w:rPr>
          <w:rFonts w:ascii="Times New Roman" w:hAnsi="Times New Roman" w:cs="Times New Roman"/>
          <w:sz w:val="26"/>
          <w:szCs w:val="26"/>
        </w:rPr>
        <w:t>степени достижения целей и решения задач муниципальной программы;</w:t>
      </w:r>
    </w:p>
    <w:p w:rsidR="00F30272" w:rsidRPr="00175485" w:rsidRDefault="00175485" w:rsidP="0017548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30272" w:rsidRPr="00175485">
        <w:rPr>
          <w:rFonts w:ascii="Times New Roman" w:hAnsi="Times New Roman" w:cs="Times New Roman"/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муниципальной программы;</w:t>
      </w:r>
    </w:p>
    <w:p w:rsidR="00F30272" w:rsidRPr="00175485" w:rsidRDefault="00175485" w:rsidP="0017548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30272" w:rsidRPr="00175485">
        <w:rPr>
          <w:rFonts w:ascii="Times New Roman" w:hAnsi="Times New Roman" w:cs="Times New Roman"/>
          <w:sz w:val="26"/>
          <w:szCs w:val="26"/>
        </w:rPr>
        <w:t>степени реализации мероприятий муниципальной программы.</w:t>
      </w:r>
    </w:p>
    <w:p w:rsidR="002B7A67" w:rsidRPr="00175485" w:rsidRDefault="002B7A67" w:rsidP="001754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2B7A67" w:rsidRPr="0017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97CC9"/>
    <w:multiLevelType w:val="multilevel"/>
    <w:tmpl w:val="4C5CB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18"/>
    <w:rsid w:val="0013072D"/>
    <w:rsid w:val="00175485"/>
    <w:rsid w:val="00185ECD"/>
    <w:rsid w:val="001C1BFF"/>
    <w:rsid w:val="002B7A67"/>
    <w:rsid w:val="00347F5A"/>
    <w:rsid w:val="003A1B7D"/>
    <w:rsid w:val="003F60C5"/>
    <w:rsid w:val="004A6DD2"/>
    <w:rsid w:val="00521795"/>
    <w:rsid w:val="0056189F"/>
    <w:rsid w:val="005621D0"/>
    <w:rsid w:val="00592477"/>
    <w:rsid w:val="005954ED"/>
    <w:rsid w:val="005C71D7"/>
    <w:rsid w:val="006345D6"/>
    <w:rsid w:val="00651D3E"/>
    <w:rsid w:val="00692B47"/>
    <w:rsid w:val="0075290E"/>
    <w:rsid w:val="007B52F0"/>
    <w:rsid w:val="007B7885"/>
    <w:rsid w:val="007D7C60"/>
    <w:rsid w:val="00922C39"/>
    <w:rsid w:val="00936C18"/>
    <w:rsid w:val="009B2D3F"/>
    <w:rsid w:val="009C7AF2"/>
    <w:rsid w:val="009D456C"/>
    <w:rsid w:val="009F0FA9"/>
    <w:rsid w:val="00A133CE"/>
    <w:rsid w:val="00A513D8"/>
    <w:rsid w:val="00A6437F"/>
    <w:rsid w:val="00A66D17"/>
    <w:rsid w:val="00A67576"/>
    <w:rsid w:val="00AA4C1F"/>
    <w:rsid w:val="00C61AD6"/>
    <w:rsid w:val="00CA3D73"/>
    <w:rsid w:val="00CA746E"/>
    <w:rsid w:val="00CF30CF"/>
    <w:rsid w:val="00DE4304"/>
    <w:rsid w:val="00E12D49"/>
    <w:rsid w:val="00E50A78"/>
    <w:rsid w:val="00E52AC4"/>
    <w:rsid w:val="00E94BC0"/>
    <w:rsid w:val="00F27E19"/>
    <w:rsid w:val="00F30272"/>
    <w:rsid w:val="00F9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CB34D-6FA7-4D46-9A89-7049D5FA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2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302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спорту и делам молодёжи</dc:creator>
  <cp:keywords/>
  <dc:description/>
  <cp:lastModifiedBy>Комитет по спорту и делам молодёжи</cp:lastModifiedBy>
  <cp:revision>32</cp:revision>
  <cp:lastPrinted>2018-10-24T04:53:00Z</cp:lastPrinted>
  <dcterms:created xsi:type="dcterms:W3CDTF">2018-10-15T03:30:00Z</dcterms:created>
  <dcterms:modified xsi:type="dcterms:W3CDTF">2020-02-17T02:44:00Z</dcterms:modified>
</cp:coreProperties>
</file>